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98" w:rsidRDefault="00C50198" w:rsidP="00C5019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Appendix A. SLEEP DISTURBANCES SCALE FOR CHILDREN</w:t>
      </w:r>
    </w:p>
    <w:p w:rsidR="00C50198" w:rsidRDefault="00C50198" w:rsidP="00C50198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INSTRUCTIONS</w:t>
      </w:r>
      <w:r>
        <w:rPr>
          <w:rFonts w:ascii="Arial" w:hAnsi="Arial"/>
          <w:i/>
          <w:sz w:val="22"/>
        </w:rPr>
        <w:t xml:space="preserve">: </w:t>
      </w:r>
      <w:r>
        <w:rPr>
          <w:rFonts w:ascii="Arial" w:hAnsi="Arial"/>
          <w:i/>
        </w:rPr>
        <w:t>Thisquestionnairewillallowyourdoctor to have a betterunderstanding of the sleep-wakerhythm of yourchild and of anyproblems in his/hersleepbehaviour. Answereveryquestion; in answering, considereachquestionaspertaining to the</w:t>
      </w:r>
      <w:r>
        <w:rPr>
          <w:rFonts w:ascii="Arial" w:hAnsi="Arial"/>
          <w:b/>
          <w:i/>
        </w:rPr>
        <w:t>past 6 months</w:t>
      </w:r>
      <w:r>
        <w:rPr>
          <w:rFonts w:ascii="Arial" w:hAnsi="Arial"/>
          <w:i/>
        </w:rPr>
        <w:t xml:space="preserve"> of the child’s life. Pleaseanswer the questions by circling or striking the number 1 to 5. </w:t>
      </w:r>
      <w:r>
        <w:rPr>
          <w:rFonts w:ascii="Arial" w:hAnsi="Arial"/>
        </w:rPr>
        <w:t>Thankyouverymuch for your help.</w:t>
      </w:r>
    </w:p>
    <w:p w:rsidR="00C50198" w:rsidRDefault="00C50198" w:rsidP="00C50198">
      <w:pPr>
        <w:jc w:val="both"/>
        <w:rPr>
          <w:rFonts w:ascii="Arial" w:hAnsi="Arial"/>
          <w:sz w:val="22"/>
        </w:rPr>
      </w:pPr>
    </w:p>
    <w:p w:rsidR="00C50198" w:rsidRDefault="00C50198" w:rsidP="00C50198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>Name:____________________________________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>Age:_________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Date:_________</w:t>
      </w:r>
    </w:p>
    <w:p w:rsidR="00C50198" w:rsidRDefault="00C50198" w:rsidP="00C50198">
      <w:pPr>
        <w:jc w:val="both"/>
        <w:rPr>
          <w:rFonts w:ascii="Arial" w:hAnsi="Arial"/>
        </w:rPr>
      </w:pPr>
    </w:p>
    <w:p w:rsidR="00C50198" w:rsidRDefault="00C50198" w:rsidP="00C50198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1418"/>
        <w:gridCol w:w="1304"/>
        <w:gridCol w:w="1247"/>
        <w:gridCol w:w="1247"/>
        <w:gridCol w:w="1837"/>
      </w:tblGrid>
      <w:tr w:rsidR="00C50198" w:rsidTr="00316A95">
        <w:tc>
          <w:tcPr>
            <w:tcW w:w="3969" w:type="dxa"/>
            <w:tcBorders>
              <w:bottom w:val="nil"/>
            </w:tcBorders>
          </w:tcPr>
          <w:p w:rsidR="00C50198" w:rsidRDefault="00C50198" w:rsidP="00C50198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How many hours of sleepdoesyourchildget on mostnights.</w:t>
            </w:r>
          </w:p>
        </w:tc>
        <w:tc>
          <w:tcPr>
            <w:tcW w:w="1418" w:type="dxa"/>
            <w:tcBorders>
              <w:bottom w:val="nil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9-11 hours</w:t>
            </w:r>
          </w:p>
        </w:tc>
        <w:tc>
          <w:tcPr>
            <w:tcW w:w="1304" w:type="dxa"/>
            <w:tcBorders>
              <w:bottom w:val="nil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8-9 hours</w:t>
            </w:r>
          </w:p>
        </w:tc>
        <w:tc>
          <w:tcPr>
            <w:tcW w:w="1247" w:type="dxa"/>
            <w:tcBorders>
              <w:bottom w:val="nil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7-8 hours</w:t>
            </w:r>
          </w:p>
        </w:tc>
        <w:tc>
          <w:tcPr>
            <w:tcW w:w="1247" w:type="dxa"/>
            <w:tcBorders>
              <w:bottom w:val="nil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5-7 hours</w:t>
            </w:r>
          </w:p>
        </w:tc>
        <w:tc>
          <w:tcPr>
            <w:tcW w:w="1837" w:type="dxa"/>
            <w:tcBorders>
              <w:bottom w:val="nil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lessthan 5 hours</w:t>
            </w:r>
          </w:p>
        </w:tc>
      </w:tr>
      <w:tr w:rsidR="00C50198" w:rsidTr="00316A95">
        <w:tc>
          <w:tcPr>
            <w:tcW w:w="3969" w:type="dxa"/>
            <w:tcBorders>
              <w:bottom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How long aftergoing to bed doesyourchildusuallyfallasleep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lessthan 15'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15-30'</w:t>
            </w: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30-45'</w:t>
            </w:r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45-60'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C50198" w:rsidRDefault="00C50198" w:rsidP="00316A95">
            <w:pPr>
              <w:keepNext/>
              <w:keepLines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more than 60'</w:t>
            </w:r>
          </w:p>
        </w:tc>
      </w:tr>
    </w:tbl>
    <w:p w:rsidR="00C50198" w:rsidRDefault="00C50198" w:rsidP="00C50198">
      <w:pPr>
        <w:rPr>
          <w:rFonts w:ascii="Arial" w:hAnsi="Arial"/>
          <w:b/>
        </w:rPr>
      </w:pPr>
    </w:p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  <w:gridCol w:w="454"/>
        <w:gridCol w:w="454"/>
        <w:gridCol w:w="454"/>
        <w:gridCol w:w="454"/>
        <w:gridCol w:w="420"/>
      </w:tblGrid>
      <w:tr w:rsidR="00C50198" w:rsidTr="00316A95">
        <w:tc>
          <w:tcPr>
            <w:tcW w:w="11025" w:type="dxa"/>
            <w:gridSpan w:val="6"/>
            <w:shd w:val="pct10" w:color="auto" w:fill="auto"/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  <w:r>
              <w:rPr>
                <w:rFonts w:ascii="Arial" w:hAnsi="Arial"/>
                <w:b/>
              </w:rPr>
              <w:t>Always (daily)</w:t>
            </w:r>
          </w:p>
        </w:tc>
      </w:tr>
      <w:tr w:rsidR="00C50198" w:rsidTr="00316A95">
        <w:tc>
          <w:tcPr>
            <w:tcW w:w="10605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4 </w:t>
            </w:r>
            <w:r>
              <w:rPr>
                <w:rFonts w:ascii="Arial" w:hAnsi="Arial"/>
                <w:b/>
              </w:rPr>
              <w:t>Often (3 or 5 times per week)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10151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3 </w:t>
            </w:r>
            <w:r>
              <w:rPr>
                <w:rFonts w:ascii="Arial" w:hAnsi="Arial"/>
                <w:b/>
              </w:rPr>
              <w:t>Sometimes (once or twice per week)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9697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b/>
              </w:rPr>
              <w:t>Occasionally (once or twice per month or less)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924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b/>
              </w:rPr>
              <w:t>Never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childgoes to bed reluctantly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tabs>
                <w:tab w:val="center" w:pos="120"/>
              </w:tabs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childhasdifficultygetting to sleepat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pPr>
              <w:keepNext/>
              <w:keepLines/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childfeelsanxious or afraidwhenfallingasleep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childstartles or jerksparts of the body whilefallingasleep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 shows repetitiveactionssuchasrocking or head bangingwhilefallingasleep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childexperiencesvividdream-likesceneswhilefallingasleep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childsweatsexcessivelywhilefallingasleep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childwakes up more thantwice per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Afterwaking up in the night, the childhasdifficulty to fallasleepagain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3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childhasfrequenttwitching or jerking of legswhileasleep or oftenchanges position during the night or kicks the covers off the bed.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childhasdifficulty in breathingduring the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childgasps for breath or isunable to breatheduringsleep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childsnores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childsweatsexcessivelyduring the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Youhaveobserved the childsleepwalking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Youhaveobserved the childtalking in his/hersleep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childgrindsteethduringsleep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childwakes from sleepscreaming or confused so thatyoucannotseem  to getthrough to him/her, buthas no memory of theseevents the nextmorning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childhasnightmareswhich he/shedoesn’tremember the nextday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childisunusuallydifficult to wake up in the morning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childawakes in the morning feeling tired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childfeelsunable to movewhenwaking up in the morning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childexperiences daytime sleepiness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left w:val="nil"/>
              <w:bottom w:val="nil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C50198" w:rsidRDefault="00C50198" w:rsidP="00C50198">
            <w:pPr>
              <w:numPr>
                <w:ilvl w:val="0"/>
                <w:numId w:val="4"/>
              </w:numPr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childfallsasleepsuddenly in inappropriate situations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C50198" w:rsidRDefault="00C50198" w:rsidP="00316A95"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:rsidR="00C50198" w:rsidRDefault="00C50198" w:rsidP="00316A95">
            <w:r>
              <w:rPr>
                <w:rFonts w:ascii="Arial" w:hAnsi="Arial"/>
                <w:sz w:val="22"/>
              </w:rPr>
              <w:t>5</w:t>
            </w:r>
          </w:p>
        </w:tc>
      </w:tr>
      <w:tr w:rsidR="00C50198" w:rsidTr="00316A95">
        <w:tc>
          <w:tcPr>
            <w:tcW w:w="8789" w:type="dxa"/>
            <w:tcBorders>
              <w:top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Disorders of initiating and maintainingsleep (sum the score of the items 1,2,3,4,5,10,11)</w:t>
            </w:r>
          </w:p>
        </w:tc>
        <w:tc>
          <w:tcPr>
            <w:tcW w:w="22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SleepBreathingDisorders (sum the score of the items 13,14,15)</w:t>
            </w:r>
          </w:p>
        </w:tc>
        <w:tc>
          <w:tcPr>
            <w:tcW w:w="22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Disorders of arousal (sum the score of the items 17,20,21)</w:t>
            </w:r>
          </w:p>
        </w:tc>
        <w:tc>
          <w:tcPr>
            <w:tcW w:w="22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Sleep-Wake TransitionDisorders (sum the score of the items 6,7,8,12,18,19)</w:t>
            </w:r>
          </w:p>
        </w:tc>
        <w:tc>
          <w:tcPr>
            <w:tcW w:w="22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Disorders of excessivesomnolence (sum the score of the items 22,23,24,25,26)</w:t>
            </w:r>
          </w:p>
        </w:tc>
        <w:tc>
          <w:tcPr>
            <w:tcW w:w="22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nil"/>
              <w:bottom w:val="nil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SleepHyperhydrosis (sum the score of the items 9,16)</w:t>
            </w:r>
          </w:p>
        </w:tc>
        <w:tc>
          <w:tcPr>
            <w:tcW w:w="22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C50198" w:rsidTr="00316A95">
        <w:tc>
          <w:tcPr>
            <w:tcW w:w="8789" w:type="dxa"/>
            <w:tcBorders>
              <w:top w:val="single" w:sz="12" w:space="0" w:color="auto"/>
              <w:bottom w:val="single" w:sz="18" w:space="0" w:color="auto"/>
              <w:right w:val="nil"/>
            </w:tcBorders>
          </w:tcPr>
          <w:p w:rsidR="00C50198" w:rsidRDefault="00C50198" w:rsidP="00316A95">
            <w:pPr>
              <w:spacing w:line="280" w:lineRule="exac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score (sum 6 factors’ scores)</w:t>
            </w:r>
          </w:p>
        </w:tc>
        <w:tc>
          <w:tcPr>
            <w:tcW w:w="2236" w:type="dxa"/>
            <w:gridSpan w:val="5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0198" w:rsidRDefault="00C50198" w:rsidP="00316A95">
            <w:pPr>
              <w:keepNext/>
              <w:keepLines/>
              <w:spacing w:line="28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50198" w:rsidRDefault="00C50198" w:rsidP="00C50198">
      <w:pPr>
        <w:jc w:val="both"/>
        <w:rPr>
          <w:rFonts w:ascii="Arial" w:hAnsi="Arial"/>
        </w:rPr>
      </w:pPr>
    </w:p>
    <w:p w:rsidR="00C50198" w:rsidRDefault="00C50198" w:rsidP="00C50198">
      <w:pPr>
        <w:jc w:val="both"/>
        <w:rPr>
          <w:rFonts w:ascii="Arial" w:hAnsi="Arial"/>
        </w:rPr>
      </w:pPr>
    </w:p>
    <w:p w:rsidR="00C50198" w:rsidRDefault="00C50198" w:rsidP="00C50198">
      <w:pPr>
        <w:jc w:val="both"/>
        <w:rPr>
          <w:rFonts w:ascii="Arial" w:hAnsi="Arial"/>
        </w:rPr>
      </w:pPr>
    </w:p>
    <w:p w:rsidR="00C50198" w:rsidRDefault="00C50198" w:rsidP="00C50198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Arial" w:hAnsi="Arial"/>
        </w:rPr>
      </w:pPr>
      <w:r>
        <w:rPr>
          <w:rFonts w:ascii="Arial" w:hAnsi="Arial"/>
        </w:rPr>
        <w:lastRenderedPageBreak/>
        <w:t>Appendix B. SDSC ScoringSheet</w:t>
      </w:r>
    </w:p>
    <w:p w:rsidR="00C50198" w:rsidRDefault="00C50198" w:rsidP="00C50198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Arial" w:hAnsi="Arial"/>
          <w:sz w:val="16"/>
        </w:rPr>
      </w:pPr>
    </w:p>
    <w:p w:rsidR="00C50198" w:rsidRDefault="00C50198" w:rsidP="00C50198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Arial" w:hAnsi="Arial"/>
          <w:sz w:val="16"/>
        </w:rPr>
      </w:pPr>
    </w:p>
    <w:p w:rsidR="00C50198" w:rsidRDefault="00C50198" w:rsidP="00C50198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Arial" w:hAnsi="Arial"/>
        </w:rPr>
      </w:pPr>
      <w:r>
        <w:rPr>
          <w:rFonts w:ascii="Arial" w:hAnsi="Arial"/>
        </w:rPr>
        <w:t>Name:________________________________________________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Age:________________</w:t>
      </w:r>
    </w:p>
    <w:p w:rsidR="00C50198" w:rsidRDefault="00C50198" w:rsidP="00C50198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Arial" w:hAnsi="Arial"/>
          <w:sz w:val="16"/>
        </w:rPr>
      </w:pPr>
    </w:p>
    <w:p w:rsidR="00C50198" w:rsidRDefault="00C50198" w:rsidP="00C50198">
      <w:pPr>
        <w:tabs>
          <w:tab w:val="left" w:pos="851"/>
          <w:tab w:val="left" w:pos="1702"/>
          <w:tab w:val="left" w:pos="1815"/>
          <w:tab w:val="left" w:pos="2666"/>
          <w:tab w:val="left" w:pos="2779"/>
          <w:tab w:val="left" w:pos="3630"/>
          <w:tab w:val="left" w:pos="3743"/>
          <w:tab w:val="left" w:pos="4594"/>
          <w:tab w:val="left" w:pos="4707"/>
          <w:tab w:val="left" w:pos="5558"/>
          <w:tab w:val="left" w:pos="5671"/>
          <w:tab w:val="left" w:pos="6522"/>
          <w:tab w:val="left" w:pos="6635"/>
          <w:tab w:val="left" w:pos="7486"/>
          <w:tab w:val="left" w:pos="8337"/>
        </w:tabs>
        <w:rPr>
          <w:rFonts w:ascii="Arial" w:hAnsi="Arial"/>
          <w:sz w:val="16"/>
        </w:rPr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1"/>
        <w:gridCol w:w="851"/>
        <w:gridCol w:w="851"/>
        <w:gridCol w:w="851"/>
        <w:gridCol w:w="851"/>
        <w:gridCol w:w="851"/>
        <w:gridCol w:w="851"/>
        <w:gridCol w:w="567"/>
      </w:tblGrid>
      <w:tr w:rsidR="00C50198" w:rsidTr="00316A9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DIMS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SBD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SWTD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SHY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100+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74+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26+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11+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8+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21+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20+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100+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</w:tr>
      <w:tr w:rsidR="00075D36" w:rsidRPr="00075D36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075D36">
              <w:rPr>
                <w:rFonts w:ascii="Arial" w:hAnsi="Arial"/>
                <w:color w:val="FF0000"/>
                <w:sz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075D36">
              <w:rPr>
                <w:rFonts w:ascii="Arial" w:hAnsi="Arial"/>
                <w:color w:val="FF0000"/>
                <w:sz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075D36">
              <w:rPr>
                <w:rFonts w:ascii="Arial" w:hAnsi="Arial"/>
                <w:color w:val="FF0000"/>
                <w:sz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075D36">
              <w:rPr>
                <w:rFonts w:ascii="Arial" w:hAnsi="Arial"/>
                <w:color w:val="FF0000"/>
                <w:sz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075D36">
              <w:rPr>
                <w:rFonts w:ascii="Arial" w:hAnsi="Arial"/>
                <w:color w:val="FF0000"/>
                <w:sz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Pr="00075D36" w:rsidRDefault="00C50198" w:rsidP="00316A95">
            <w:pPr>
              <w:jc w:val="center"/>
              <w:rPr>
                <w:rFonts w:ascii="Arial" w:hAnsi="Arial"/>
                <w:color w:val="FF0000"/>
                <w:sz w:val="16"/>
              </w:rPr>
            </w:pPr>
            <w:r w:rsidRPr="00075D36">
              <w:rPr>
                <w:rFonts w:ascii="Arial" w:hAnsi="Arial"/>
                <w:color w:val="FF0000"/>
                <w:sz w:val="16"/>
              </w:rPr>
              <w:t>79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075D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</w:tr>
      <w:tr w:rsidR="00C50198" w:rsidTr="00316A95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</w:tr>
      <w:tr w:rsidR="00C50198" w:rsidTr="00316A95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</w:tr>
      <w:tr w:rsidR="00C50198" w:rsidTr="00316A95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</w:tr>
      <w:tr w:rsidR="00C50198" w:rsidTr="00316A9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50198" w:rsidRDefault="00C50198" w:rsidP="00316A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</w:tr>
    </w:tbl>
    <w:p w:rsidR="00C50198" w:rsidRDefault="00C50198" w:rsidP="00C50198">
      <w:pPr>
        <w:jc w:val="both"/>
        <w:rPr>
          <w:rFonts w:ascii="Arial" w:hAnsi="Arial"/>
        </w:rPr>
      </w:pPr>
    </w:p>
    <w:p w:rsidR="00C50198" w:rsidRDefault="00C50198" w:rsidP="00C50198">
      <w:pPr>
        <w:jc w:val="both"/>
        <w:rPr>
          <w:rFonts w:ascii="Arial" w:hAnsi="Arial"/>
        </w:rPr>
      </w:pPr>
    </w:p>
    <w:p w:rsidR="00C50198" w:rsidRDefault="0031647F" w:rsidP="00C50198">
      <w:pPr>
        <w:jc w:val="both"/>
        <w:rPr>
          <w:rFonts w:ascii="Calibri" w:eastAsiaTheme="minorHAnsi" w:hAnsi="Calibri" w:cs="Calibri"/>
          <w:color w:val="18376A"/>
          <w:sz w:val="30"/>
          <w:szCs w:val="30"/>
          <w:lang w:val="en-US"/>
        </w:rPr>
      </w:pPr>
      <w:r>
        <w:rPr>
          <w:rFonts w:ascii="Calibri" w:eastAsiaTheme="minorHAnsi" w:hAnsi="Calibri" w:cs="Calibri"/>
          <w:color w:val="18376A"/>
          <w:sz w:val="30"/>
          <w:szCs w:val="30"/>
          <w:lang w:val="en-US"/>
        </w:rPr>
        <w:lastRenderedPageBreak/>
        <w:t>With the Bruni it will yield T scores for different classes of sleep disorder including sleep breathing disorders.  If you add up the scores on the front you get a total score too which also has it’s own T score.  You then refer to the back of the sheet and we generally say if any individual score or the total score yields a T score of 8</w:t>
      </w:r>
      <w:r w:rsidR="004B6DA3">
        <w:rPr>
          <w:rFonts w:ascii="Calibri" w:eastAsiaTheme="minorHAnsi" w:hAnsi="Calibri" w:cs="Calibri"/>
          <w:color w:val="18376A"/>
          <w:sz w:val="30"/>
          <w:szCs w:val="30"/>
          <w:lang w:val="en-US"/>
        </w:rPr>
        <w:t>0</w:t>
      </w:r>
      <w:r>
        <w:rPr>
          <w:rFonts w:ascii="Calibri" w:eastAsiaTheme="minorHAnsi" w:hAnsi="Calibri" w:cs="Calibri"/>
          <w:color w:val="18376A"/>
          <w:sz w:val="30"/>
          <w:szCs w:val="30"/>
          <w:lang w:val="en-US"/>
        </w:rPr>
        <w:t xml:space="preserve"> or above this means the children should be referred as there is an 80% chance they have a clinically significant problem.  This questionnaire is well validated and widely used in research  The reference is: Bruni O, Ottaviano S, Guidetti V, Romoli M, Innocenzi M, Cortesi F, Giannotti F:  The sleep disturbance scale for children (SDSC). Construction and validation of an instrument to evaluate sleep disturbances in childhood and adolescence.  Journal of Sleep Research 1996; 5:251-261</w:t>
      </w:r>
    </w:p>
    <w:p w:rsidR="0031647F" w:rsidRDefault="0031647F" w:rsidP="00C50198">
      <w:pPr>
        <w:jc w:val="both"/>
        <w:rPr>
          <w:rFonts w:ascii="Calibri" w:eastAsiaTheme="minorHAnsi" w:hAnsi="Calibri" w:cs="Calibri"/>
          <w:color w:val="18376A"/>
          <w:sz w:val="30"/>
          <w:szCs w:val="30"/>
          <w:lang w:val="en-US"/>
        </w:rPr>
      </w:pPr>
    </w:p>
    <w:p w:rsidR="0031647F" w:rsidRDefault="0031647F" w:rsidP="00C50198">
      <w:pPr>
        <w:jc w:val="both"/>
        <w:rPr>
          <w:rFonts w:ascii="Arial" w:hAnsi="Arial"/>
        </w:rPr>
      </w:pPr>
      <w:r>
        <w:rPr>
          <w:rFonts w:ascii="Calibri" w:eastAsiaTheme="minorHAnsi" w:hAnsi="Calibri" w:cs="Calibri"/>
          <w:color w:val="18376A"/>
          <w:sz w:val="30"/>
          <w:szCs w:val="30"/>
          <w:lang w:val="en-US"/>
        </w:rPr>
        <w:t>T score above 80</w:t>
      </w:r>
      <w:r w:rsidR="003F4019">
        <w:rPr>
          <w:rFonts w:ascii="Calibri" w:eastAsiaTheme="minorHAnsi" w:hAnsi="Calibri" w:cs="Calibri"/>
          <w:color w:val="18376A"/>
          <w:sz w:val="30"/>
          <w:szCs w:val="30"/>
          <w:lang w:val="en-US"/>
        </w:rPr>
        <w:t>: indicates referral to sleep specialist indicated</w:t>
      </w:r>
      <w:r>
        <w:rPr>
          <w:rFonts w:ascii="Calibri" w:eastAsiaTheme="minorHAnsi" w:hAnsi="Calibri" w:cs="Calibri"/>
          <w:color w:val="18376A"/>
          <w:sz w:val="30"/>
          <w:szCs w:val="30"/>
          <w:lang w:val="en-US"/>
        </w:rPr>
        <w:t xml:space="preserve">.  If you draw a line across the scores between the 80’s in the first and last columns it gives you a rough cutoff point.  The researchers put their line above a T score of 70 </w:t>
      </w:r>
      <w:r w:rsidR="003F4019">
        <w:rPr>
          <w:rFonts w:ascii="Calibri" w:eastAsiaTheme="minorHAnsi" w:hAnsi="Calibri" w:cs="Calibri"/>
          <w:color w:val="18376A"/>
          <w:sz w:val="30"/>
          <w:szCs w:val="30"/>
          <w:lang w:val="en-US"/>
        </w:rPr>
        <w:t xml:space="preserve">however this is considered clinically too low </w:t>
      </w:r>
      <w:r>
        <w:rPr>
          <w:rFonts w:ascii="Calibri" w:eastAsiaTheme="minorHAnsi" w:hAnsi="Calibri" w:cs="Calibri"/>
          <w:color w:val="18376A"/>
          <w:sz w:val="30"/>
          <w:szCs w:val="30"/>
          <w:lang w:val="en-US"/>
        </w:rPr>
        <w:t>a threshold for referral.</w:t>
      </w:r>
      <w:bookmarkStart w:id="0" w:name="_GoBack"/>
      <w:bookmarkEnd w:id="0"/>
    </w:p>
    <w:p w:rsidR="00A71DF0" w:rsidRDefault="00760DF8"/>
    <w:sectPr w:rsidR="00A71DF0" w:rsidSect="00435BFB">
      <w:pgSz w:w="11907" w:h="16840" w:code="9"/>
      <w:pgMar w:top="562" w:right="562" w:bottom="1238" w:left="562" w:header="720" w:footer="113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C28"/>
    <w:multiLevelType w:val="singleLevel"/>
    <w:tmpl w:val="1B165B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9BC254E"/>
    <w:multiLevelType w:val="singleLevel"/>
    <w:tmpl w:val="8F729D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2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compat/>
  <w:rsids>
    <w:rsidRoot w:val="00C50198"/>
    <w:rsid w:val="00075D36"/>
    <w:rsid w:val="000B2EE2"/>
    <w:rsid w:val="0010394F"/>
    <w:rsid w:val="00172DE6"/>
    <w:rsid w:val="0018731E"/>
    <w:rsid w:val="001A2439"/>
    <w:rsid w:val="001F185D"/>
    <w:rsid w:val="0031647F"/>
    <w:rsid w:val="003F4019"/>
    <w:rsid w:val="00425316"/>
    <w:rsid w:val="00435BFB"/>
    <w:rsid w:val="0046092F"/>
    <w:rsid w:val="004B6DA3"/>
    <w:rsid w:val="004D4A86"/>
    <w:rsid w:val="00544F13"/>
    <w:rsid w:val="006F15C0"/>
    <w:rsid w:val="00760DF8"/>
    <w:rsid w:val="00776B43"/>
    <w:rsid w:val="00900A53"/>
    <w:rsid w:val="00915353"/>
    <w:rsid w:val="0095713D"/>
    <w:rsid w:val="00A7761D"/>
    <w:rsid w:val="00A939FD"/>
    <w:rsid w:val="00B1216D"/>
    <w:rsid w:val="00C50198"/>
    <w:rsid w:val="00D54BD6"/>
    <w:rsid w:val="00EF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98"/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Moore</dc:creator>
  <cp:lastModifiedBy>User</cp:lastModifiedBy>
  <cp:revision>2</cp:revision>
  <dcterms:created xsi:type="dcterms:W3CDTF">2016-05-11T07:27:00Z</dcterms:created>
  <dcterms:modified xsi:type="dcterms:W3CDTF">2016-05-11T07:27:00Z</dcterms:modified>
</cp:coreProperties>
</file>